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E1" w:rsidRDefault="001827E1" w:rsidP="0018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827E1" w:rsidRDefault="001827E1" w:rsidP="0018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1827E1" w:rsidRDefault="001827E1" w:rsidP="0018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64 «Дружба»</w:t>
      </w:r>
    </w:p>
    <w:p w:rsidR="001827E1" w:rsidRDefault="001827E1" w:rsidP="0018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(МАДОУ МО г. Краснодар «Детский сад № 64 «Дружба»)</w:t>
      </w:r>
    </w:p>
    <w:p w:rsidR="001827E1" w:rsidRDefault="001827E1" w:rsidP="0018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3B9B" w:rsidRPr="00C73B9B" w:rsidRDefault="00C73B9B" w:rsidP="00C73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B9B">
        <w:rPr>
          <w:rFonts w:ascii="Times New Roman" w:hAnsi="Times New Roman" w:cs="Times New Roman"/>
          <w:b/>
          <w:sz w:val="32"/>
          <w:szCs w:val="32"/>
        </w:rPr>
        <w:t>Консультация: «Дошкольник и мир социальных отношений»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 </w:t>
      </w:r>
      <w:hyperlink r:id="rId4" w:tgtFrame="_blank" w:history="1">
        <w:r w:rsidRPr="00C73B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родители</w:t>
        </w:r>
      </w:hyperlink>
      <w:r w:rsidRPr="00C73B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" w:tgtFrame="_blank" w:history="1">
        <w:r w:rsidRPr="00C73B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педагоги дошкольного учреждения</w:t>
        </w:r>
      </w:hyperlink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первым образцом для ребенка, первым консультантом по общению.</w:t>
      </w:r>
    </w:p>
    <w:p w:rsidR="00C73B9B" w:rsidRPr="00C73B9B" w:rsidRDefault="001827E1" w:rsidP="00C73B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hyperlink r:id="rId6" w:tooltip="Психолог в детском саду" w:history="1">
        <w:r w:rsidR="00C73B9B" w:rsidRPr="00C73B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Психолог</w:t>
        </w:r>
      </w:hyperlink>
      <w:r w:rsidR="00C73B9B"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«Клоун» - Дети переводят на него всю вину и неудачи коллектива ( «...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«Озлобленный»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«Неряха»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читать и обсуждать литературные произведения, где звучит тема </w:t>
      </w:r>
      <w:hyperlink r:id="rId7" w:tgtFrame="_blank" w:history="1">
        <w:r w:rsidRPr="00C73B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решения конфликтных ситуаций и воспитания дружеских отношений между детьми</w:t>
        </w:r>
      </w:hyperlink>
      <w:r w:rsidRPr="00C73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3B9B" w:rsidRPr="00C73B9B" w:rsidRDefault="00C73B9B" w:rsidP="00C73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Психологические упражнения на формирование дружеских отношений между детьми и сплочение детского коллектива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«Мы разные»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Двое детей, например, те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«Что я люблю, не люблю»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должен решить, что он больше всего любит и не любит, и выразить это. Взрослый: «Вас так много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друга.»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«Дорисуй полукруг»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интересно.»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«Закончи предложение»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закончить предложение: - Я не люблю, когда дети в группе ...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 бы очень хорошо, если бы дети в нашей группе ...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- проанализировать, что нравится и не нравится детям в поведении сверстников.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«Как расположить к себе окружающих»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«Самооценка»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</w:r>
    </w:p>
    <w:p w:rsidR="00C73B9B" w:rsidRPr="00C73B9B" w:rsidRDefault="00C73B9B" w:rsidP="00C73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C73B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5F40C6" w:rsidRPr="00C73B9B" w:rsidRDefault="005F40C6">
      <w:pPr>
        <w:rPr>
          <w:rFonts w:ascii="Times New Roman" w:hAnsi="Times New Roman" w:cs="Times New Roman"/>
        </w:rPr>
      </w:pPr>
    </w:p>
    <w:sectPr w:rsidR="005F40C6" w:rsidRPr="00C7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8"/>
    <w:rsid w:val="001827E1"/>
    <w:rsid w:val="005F40C6"/>
    <w:rsid w:val="008F29F8"/>
    <w:rsid w:val="00C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FF91-9651-4A25-A376-031E5746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pedagogami/konsultazii-psichologa-dlya-vospitateley/277-soveti-vospitanie-drughbi-det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s://psichologvsadu.ru/rabota-psichologa-s-pedagogami" TargetMode="External"/><Relationship Id="rId4" Type="http://schemas.openxmlformats.org/officeDocument/2006/relationships/hyperlink" Target="https://psichologvsadu.ru/rabota-psichologa-s-roditely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2019-09-27T07:47:00Z</dcterms:created>
  <dcterms:modified xsi:type="dcterms:W3CDTF">2019-09-27T07:49:00Z</dcterms:modified>
</cp:coreProperties>
</file>