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998" w:rsidRPr="00822653" w:rsidRDefault="005844A0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84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-234950</wp:posOffset>
            </wp:positionV>
            <wp:extent cx="5939790" cy="9401175"/>
            <wp:effectExtent l="0" t="0" r="0" b="0"/>
            <wp:wrapTight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98" w:rsidRPr="00822653">
        <w:rPr>
          <w:rFonts w:ascii="Times New Roman" w:hAnsi="Times New Roman" w:cs="Times New Roman"/>
          <w:sz w:val="24"/>
          <w:szCs w:val="24"/>
        </w:rPr>
        <w:t xml:space="preserve">2.10.Полномочия члена Наблюдательного совета автономного учреждения могут быть </w:t>
      </w:r>
      <w:r w:rsidR="00993998" w:rsidRPr="00822653">
        <w:rPr>
          <w:rFonts w:ascii="Times New Roman" w:hAnsi="Times New Roman" w:cs="Times New Roman"/>
          <w:sz w:val="24"/>
          <w:szCs w:val="24"/>
        </w:rPr>
        <w:lastRenderedPageBreak/>
        <w:t>прекращены досрочно: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2.10.1.по просьбе члена Наблюдательного совета автономного учреждения;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2.10.2.в случае невозможности исполнения членом Наблюдательного совета автономного учреждения своих обязанностей по состоянию здоровья или по причине его отсутствия в месте нахождения автономного учреждения в течение четырех месяцев;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2.10.3. в случае привлечения члена Наблюдательного совета автономного учреждения к уголовной ответственности.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2.11. Полномочия члена Наблюдательного совета автономного учреждения, являющегося представителем местного самоуправления и состоящего с этим органом в трудовых отношениях, могут быть также прекращены досрочно в случае прекращения трудовых отношений.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2.12.Вакантные места, образовавшиеся в Наблюдательном совете автономного учреждения в связи со смертью или с досрочным прекращением полномочий его членов, замещаются на оставшийся срок полномочий Наблюдательного совета автономного учреждения.</w:t>
      </w:r>
    </w:p>
    <w:p w:rsidR="00993998" w:rsidRDefault="00993998" w:rsidP="006852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20B">
        <w:rPr>
          <w:rFonts w:ascii="Times New Roman" w:hAnsi="Times New Roman" w:cs="Times New Roman"/>
          <w:b/>
          <w:sz w:val="24"/>
          <w:szCs w:val="24"/>
        </w:rPr>
        <w:t>3. Председатель Наблюдательного совета</w:t>
      </w:r>
    </w:p>
    <w:p w:rsidR="00052EF7" w:rsidRDefault="00052EF7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789B" w:rsidRPr="004B49F0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3.1. </w:t>
      </w:r>
      <w:r w:rsidR="00C1789B" w:rsidRPr="00C1789B">
        <w:rPr>
          <w:rFonts w:ascii="Times New Roman" w:hAnsi="Times New Roman" w:cs="Times New Roman"/>
          <w:sz w:val="24"/>
          <w:szCs w:val="24"/>
        </w:rPr>
        <w:t>Наблюдательный совет автономного учреждения возглавляет председатель наблюдательного совета.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Председатель Наблюдательного совета автономного учреждения избирается на срок полномочий данного органа членами Наблюдательного совета из их числа простым большинством </w:t>
      </w:r>
      <w:r w:rsidR="00A770DD">
        <w:rPr>
          <w:rFonts w:ascii="Times New Roman" w:hAnsi="Times New Roman" w:cs="Times New Roman"/>
          <w:sz w:val="24"/>
          <w:szCs w:val="24"/>
        </w:rPr>
        <w:t xml:space="preserve">голосов от общего числа голосов </w:t>
      </w:r>
      <w:r w:rsidRPr="00822653">
        <w:rPr>
          <w:rFonts w:ascii="Times New Roman" w:hAnsi="Times New Roman" w:cs="Times New Roman"/>
          <w:sz w:val="24"/>
          <w:szCs w:val="24"/>
        </w:rPr>
        <w:t>членов Наблюдательного совета автономного учреждения.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3.2.Представитель работников автономного учреждения не может быть избран председателем Наблюдательного совета автономного учреждения.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3.3. </w:t>
      </w:r>
      <w:r w:rsidRPr="00C1789B">
        <w:rPr>
          <w:rFonts w:ascii="Times New Roman" w:hAnsi="Times New Roman" w:cs="Times New Roman"/>
          <w:sz w:val="24"/>
          <w:szCs w:val="24"/>
        </w:rPr>
        <w:t>Наблюдательный совет автономного учреждения в любое время вправе переизбрать своего пре</w:t>
      </w:r>
      <w:r w:rsidR="0068520B" w:rsidRPr="00C1789B">
        <w:rPr>
          <w:rFonts w:ascii="Times New Roman" w:hAnsi="Times New Roman" w:cs="Times New Roman"/>
          <w:sz w:val="24"/>
          <w:szCs w:val="24"/>
        </w:rPr>
        <w:t>дседателя.</w:t>
      </w:r>
    </w:p>
    <w:p w:rsidR="00993998" w:rsidRPr="00822653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3.4. Председатель организует работу Наблюдательного совета автономного учреждения, созывает его заседания, председательствует на них и организует ведение протокола.</w:t>
      </w:r>
    </w:p>
    <w:p w:rsidR="00993998" w:rsidRDefault="00993998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3.5. В отсутствие председателя Наблюдательного совета автономного учреждения его функции осуществляет старший по возрасту член Наблюдательного совета, за исключением представителя работников автономного учреждения.</w:t>
      </w:r>
    </w:p>
    <w:p w:rsidR="003E67FC" w:rsidRPr="00822653" w:rsidRDefault="003E67FC" w:rsidP="00C17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68520B" w:rsidRDefault="00993998" w:rsidP="003E67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20B">
        <w:rPr>
          <w:rFonts w:ascii="Times New Roman" w:hAnsi="Times New Roman" w:cs="Times New Roman"/>
          <w:b/>
          <w:sz w:val="24"/>
          <w:szCs w:val="24"/>
        </w:rPr>
        <w:t>4. Компетенция Наблюдательного совета автономного учреждения</w:t>
      </w:r>
    </w:p>
    <w:p w:rsidR="00052EF7" w:rsidRDefault="00052EF7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 Наблюдательный совет автономного учреждения рассматривает: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4.1.1. </w:t>
      </w:r>
      <w:r w:rsidRPr="00C1789B">
        <w:rPr>
          <w:rFonts w:ascii="Times New Roman" w:hAnsi="Times New Roman" w:cs="Times New Roman"/>
          <w:sz w:val="24"/>
          <w:szCs w:val="24"/>
        </w:rPr>
        <w:t xml:space="preserve">предложения </w:t>
      </w:r>
      <w:r w:rsidR="00C1789B" w:rsidRPr="00C1789B">
        <w:rPr>
          <w:rFonts w:ascii="Times New Roman" w:hAnsi="Times New Roman" w:cs="Times New Roman"/>
          <w:sz w:val="24"/>
          <w:szCs w:val="24"/>
        </w:rPr>
        <w:t xml:space="preserve"> </w:t>
      </w:r>
      <w:r w:rsidR="004B49F0" w:rsidRPr="00C1789B">
        <w:rPr>
          <w:rFonts w:ascii="Times New Roman" w:hAnsi="Times New Roman" w:cs="Times New Roman"/>
          <w:sz w:val="24"/>
          <w:szCs w:val="24"/>
        </w:rPr>
        <w:t>администрации муниципальн</w:t>
      </w:r>
      <w:r w:rsidR="00C1789B">
        <w:rPr>
          <w:rFonts w:ascii="Times New Roman" w:hAnsi="Times New Roman" w:cs="Times New Roman"/>
          <w:sz w:val="24"/>
          <w:szCs w:val="24"/>
        </w:rPr>
        <w:t>ого образования город Краснодар</w:t>
      </w:r>
      <w:r w:rsidR="004B49F0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>или заведующего автономным учреждением о внесении изменений в Устав автономного учреждения;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4.1.2. предложения</w:t>
      </w:r>
      <w:r w:rsidR="00C1789B">
        <w:rPr>
          <w:rFonts w:ascii="Times New Roman" w:hAnsi="Times New Roman" w:cs="Times New Roman"/>
          <w:sz w:val="24"/>
          <w:szCs w:val="24"/>
        </w:rPr>
        <w:t xml:space="preserve"> </w:t>
      </w:r>
      <w:r w:rsidR="00CD4A1E" w:rsidRPr="00C1789B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город Краснодар</w:t>
      </w:r>
      <w:r w:rsidR="00C1789B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>или заведующего автономным учреждением о создании и ликвидации филиалов автономного учреждения, об открытии и о закрытии его представительств</w:t>
      </w:r>
      <w:r w:rsidR="00C1789B">
        <w:rPr>
          <w:rFonts w:ascii="Times New Roman" w:hAnsi="Times New Roman" w:cs="Times New Roman"/>
          <w:sz w:val="24"/>
          <w:szCs w:val="24"/>
        </w:rPr>
        <w:t>, структурных подразделений</w:t>
      </w:r>
      <w:r w:rsidRPr="00822653">
        <w:rPr>
          <w:rFonts w:ascii="Times New Roman" w:hAnsi="Times New Roman" w:cs="Times New Roman"/>
          <w:sz w:val="24"/>
          <w:szCs w:val="24"/>
        </w:rPr>
        <w:t>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4.1.3. предложения </w:t>
      </w:r>
      <w:r w:rsidR="00CD4A1E" w:rsidRPr="00C1789B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город Краснодар</w:t>
      </w:r>
      <w:r w:rsidR="00C1789B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>или заведующей автономным учреждением о реорганизации автономного учреждения или о его ликвидации;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4.1.4. предложения </w:t>
      </w:r>
      <w:r w:rsidR="00CD4A1E" w:rsidRPr="00C1789B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город Краснодар</w:t>
      </w:r>
      <w:r w:rsidR="00C1789B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>или заведующей автономным учреждением об изъятии имущества, закрепленного за автономным учреждением на праве оперативного управления;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4.1.5. предложения заведующей автономным учреждением об участии автономного учреждения в других юридических лицах, в том числе о внесении денежных средств и иного имущества в </w:t>
      </w:r>
      <w:r w:rsidRPr="008D6AEB">
        <w:rPr>
          <w:rFonts w:ascii="Times New Roman" w:hAnsi="Times New Roman" w:cs="Times New Roman"/>
          <w:sz w:val="24"/>
          <w:szCs w:val="24"/>
        </w:rPr>
        <w:t xml:space="preserve">уставный  </w:t>
      </w:r>
      <w:r w:rsidR="00CD4A1E" w:rsidRPr="008D6AEB">
        <w:rPr>
          <w:rFonts w:ascii="Times New Roman" w:hAnsi="Times New Roman" w:cs="Times New Roman"/>
          <w:sz w:val="24"/>
          <w:szCs w:val="24"/>
        </w:rPr>
        <w:t>(складочный)</w:t>
      </w:r>
      <w:r w:rsidR="00CD4A1E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 xml:space="preserve">капитал других юридических лиц или </w:t>
      </w:r>
      <w:r w:rsidRPr="00822653">
        <w:rPr>
          <w:rFonts w:ascii="Times New Roman" w:hAnsi="Times New Roman" w:cs="Times New Roman"/>
          <w:sz w:val="24"/>
          <w:szCs w:val="24"/>
        </w:rPr>
        <w:lastRenderedPageBreak/>
        <w:t>передаче такого имущества иным образом другим юридическим лицам в качестве учредителя или участника;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4.1.6. проект плана финансово-хозяйственной деятельности автономного учреждения;</w:t>
      </w:r>
    </w:p>
    <w:p w:rsidR="00993998" w:rsidRPr="00DC4F22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4.1.7. по представлению заведующей автономным учреждением проекты отчетов о деятельности автономного учреждения и об использовании его имущества, об исполнении плана его финансово-хозяйственной деятельности, годовую бухгалтерскую отчетность автономного учреждения;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4.1.8. предложения заведующей автономным учреждением о совершении сделок по распоряжению имуществом, которым в соответствии с частями  2 и 6 статьи</w:t>
      </w:r>
      <w:r w:rsidR="008D6AEB">
        <w:rPr>
          <w:rFonts w:ascii="Times New Roman" w:hAnsi="Times New Roman" w:cs="Times New Roman"/>
          <w:sz w:val="24"/>
          <w:szCs w:val="24"/>
        </w:rPr>
        <w:t xml:space="preserve"> 3</w:t>
      </w:r>
      <w:r w:rsidR="00822653" w:rsidRPr="00822653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 xml:space="preserve">Федерального закона </w:t>
      </w:r>
      <w:r w:rsidR="008D6AEB">
        <w:rPr>
          <w:rFonts w:ascii="Times New Roman" w:hAnsi="Times New Roman" w:cs="Times New Roman"/>
          <w:sz w:val="24"/>
          <w:szCs w:val="24"/>
        </w:rPr>
        <w:t xml:space="preserve">от 03.11.2006 </w:t>
      </w:r>
      <w:r w:rsidR="00CD4A1E" w:rsidRPr="008D6AEB">
        <w:rPr>
          <w:rFonts w:ascii="Times New Roman" w:hAnsi="Times New Roman" w:cs="Times New Roman"/>
          <w:sz w:val="24"/>
          <w:szCs w:val="24"/>
        </w:rPr>
        <w:t>№ 174-ФЗ</w:t>
      </w:r>
      <w:r w:rsidR="00CD4A1E">
        <w:rPr>
          <w:rFonts w:ascii="Times New Roman" w:hAnsi="Times New Roman" w:cs="Times New Roman"/>
          <w:sz w:val="24"/>
          <w:szCs w:val="24"/>
        </w:rPr>
        <w:t xml:space="preserve"> </w:t>
      </w:r>
      <w:r w:rsidRPr="00822653">
        <w:rPr>
          <w:rFonts w:ascii="Times New Roman" w:hAnsi="Times New Roman" w:cs="Times New Roman"/>
          <w:sz w:val="24"/>
          <w:szCs w:val="24"/>
        </w:rPr>
        <w:t>"Об автономных учреждениях" автономное учреждение не вправе распоряжаться самостоятельно;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4.1.9. предложения заведующей автономным учреждением о совершении крупных сделок.</w:t>
      </w:r>
    </w:p>
    <w:p w:rsidR="0068520B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Крупной сделкой признается сделка, связанная с распоряжением денежными средствами, привлечением заемных денежных средств, отчуждением имущества (которым в соответствии с Федеральным законом "Об автономных учреждениях" автономное учреждение вправе распоряжаться самостоятельно), а также с передачей такого имущества в пользование или в залог, при условии, что цена такой сделки либо стоимость отчуждаемого или передаваемого имущества превышает 10% балансовой стоимости активов автономного учреждения, определяемой по данным его бухгалтерской отчетности на последнюю отчетную дату. </w:t>
      </w:r>
    </w:p>
    <w:p w:rsidR="00993998" w:rsidRPr="0068520B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Порядок совершения крупных сделок и последствия его нарушения:</w:t>
      </w:r>
    </w:p>
    <w:p w:rsidR="00993998" w:rsidRPr="0068520B" w:rsidRDefault="00993998" w:rsidP="008D6AEB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крупная сделка совершается с предварительного одобрения Наблюдательного совета автономного учреждения. Наблюдательный совет обязан рассмотреть предложение заведующего автономным учреждением о совершении крупной сделки в течение пятнадцати календарных дней с момента его поступления председателю Наблюдательного совета автономного учреждения;</w:t>
      </w:r>
    </w:p>
    <w:p w:rsidR="00993998" w:rsidRPr="0068520B" w:rsidRDefault="00993998" w:rsidP="008D6AEB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крупная сделка, совершенная с нарушением требований настоящей статьи, может быть признана недействительной по иску автономного учреждения или его учредителя, если будет доказано, что другая сторона в сделке знала или должна была знать об отсутствии одобрения сделки Наблюдательным советом автономного учреждения;</w:t>
      </w:r>
    </w:p>
    <w:p w:rsidR="00993998" w:rsidRPr="0068520B" w:rsidRDefault="00993998" w:rsidP="008D6AEB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заведующий автономным учреждением несет перед автономным учреждением ответственность в размере убытков, причиненных автономному учреждению в результате совершения крупной сделки с нарушением требований настоящей статьи, независимо от того, была ли эта сделка признана недействительной.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Заинтересованность в совершении автономным учреждением сделки:</w:t>
      </w:r>
    </w:p>
    <w:p w:rsidR="00993998" w:rsidRPr="0068520B" w:rsidRDefault="00993998" w:rsidP="008D6AEB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лицами, заинтересованными в совершении автономным учреждением сделок с другими юридическими лицами и гражданами, признаются члены Наблюдательного совета автономного учреждения, заведующий автономным учреждением и его заместители;</w:t>
      </w:r>
    </w:p>
    <w:p w:rsidR="00993998" w:rsidRPr="0068520B" w:rsidRDefault="00993998" w:rsidP="008D6AEB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порядок, установленный Федеральным законом "Об автономных учреждениях" для совершения сделок, в которых имеется заинтересованность, не применяется при сделках, связанных с выполнением автономным учреждением работ, оказанием им услуг в процессе его обычной уставной деятельности, на условиях, существенно не отличающихся от условий совершения аналогичных сделок;</w:t>
      </w:r>
    </w:p>
    <w:p w:rsidR="00993998" w:rsidRPr="0068520B" w:rsidRDefault="00993998" w:rsidP="008D6AEB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 xml:space="preserve">лицо признается заинтересованным в совершении сделки, если оно, его супруг (в т. ч. бывший), родители, бабушки, дедушки, дети, внуки, полнородные и </w:t>
      </w:r>
      <w:r w:rsidR="00294AEE" w:rsidRPr="0068520B">
        <w:rPr>
          <w:rFonts w:ascii="Times New Roman" w:hAnsi="Times New Roman" w:cs="Times New Roman"/>
          <w:sz w:val="24"/>
          <w:szCs w:val="24"/>
        </w:rPr>
        <w:t>не полнородные</w:t>
      </w:r>
      <w:r w:rsidRPr="0068520B">
        <w:rPr>
          <w:rFonts w:ascii="Times New Roman" w:hAnsi="Times New Roman" w:cs="Times New Roman"/>
          <w:sz w:val="24"/>
          <w:szCs w:val="24"/>
        </w:rPr>
        <w:t xml:space="preserve"> братья и сестры, а также двоюродные братья и сестры, дяди, тети (в т. ч. братья и сестры усыновителей этого лица), племянники, усыновители, усыновленные:</w:t>
      </w:r>
    </w:p>
    <w:p w:rsidR="00993998" w:rsidRPr="00822653" w:rsidRDefault="00993998" w:rsidP="008D6AEB">
      <w:pPr>
        <w:spacing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lastRenderedPageBreak/>
        <w:t>- являются в сделке стороной, выгодоприобретателем, посредником или представителем;</w:t>
      </w:r>
    </w:p>
    <w:p w:rsidR="00993998" w:rsidRPr="00822653" w:rsidRDefault="00993998" w:rsidP="008D6AEB">
      <w:pPr>
        <w:spacing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- владеют (каждый в отдельности или в совокупности) двадцатью и более процентами голосующих акций акционерного общества или превышающей 20%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лица, которое в сделке является контрагентом автономного учреждения, выгодоприобретателем, посредником или представителем;</w:t>
      </w:r>
    </w:p>
    <w:p w:rsidR="00052EF7" w:rsidRDefault="00993998" w:rsidP="00052EF7">
      <w:pPr>
        <w:spacing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- занимают должности в органах управления юридического лица, которое в сделке является контрагентом автономного учреждения, выгодоприобретателем, посредником или представителем.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Заинтересованное лицо до совершения сделки обязано уведомить заведующего автономным учреждением и Наблюдательный совет автономного учреждения об известной ему совершаемой или предполагаемой сделке, в совершении которых оно может быть признано заинтересованным.</w:t>
      </w:r>
    </w:p>
    <w:p w:rsidR="00993998" w:rsidRPr="00822653" w:rsidRDefault="0068520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4.1.10.</w:t>
      </w:r>
      <w:r w:rsidR="00993998" w:rsidRPr="00822653">
        <w:rPr>
          <w:rFonts w:ascii="Times New Roman" w:hAnsi="Times New Roman" w:cs="Times New Roman"/>
          <w:sz w:val="24"/>
          <w:szCs w:val="24"/>
        </w:rPr>
        <w:t xml:space="preserve"> предложения заведующего автономным учреждением о совершении сделок, в совершении которых имеется заинтересованность.</w:t>
      </w:r>
    </w:p>
    <w:p w:rsidR="00993998" w:rsidRPr="00822653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Порядок совершения сделки, в которой имеется заинтересованность, и последствия его нарушения:</w:t>
      </w:r>
    </w:p>
    <w:p w:rsidR="00993998" w:rsidRPr="0068520B" w:rsidRDefault="00993998" w:rsidP="008D6AE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520B">
        <w:rPr>
          <w:rFonts w:ascii="Times New Roman" w:hAnsi="Times New Roman" w:cs="Times New Roman"/>
          <w:sz w:val="24"/>
          <w:szCs w:val="24"/>
        </w:rPr>
        <w:t>сделка, в совершении которой имеется заинтересованность, может быть проведена с предварительного одобрения Наблюдательного совета автономного учреждения, который обязан рассмотреть предложение об этом в течение пятнадцати календарных дней с момента его поступления председателю Наблюдательного совета;</w:t>
      </w:r>
    </w:p>
    <w:p w:rsidR="00993998" w:rsidRPr="0068520B" w:rsidRDefault="00993998" w:rsidP="008D6AE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решение об одобрении сделки, в совершении которой имеется заинтересованность, принимается большинством голосов членов Наблюдательного совета автономного учреждения, не заинтересованных в этой сделке. В случае если лица, заинтересованные в совершении сделки, составляют в Наблюдательном совете автономного учреждения большинство, решение об одобрении такой сделки принимается учредителем автономного учреждения;</w:t>
      </w:r>
    </w:p>
    <w:p w:rsidR="00993998" w:rsidRPr="0068520B" w:rsidRDefault="00993998" w:rsidP="008D6AE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сделка, в совершении которой имеется заинтересованность и которая совершена с нарушением требований настоящей статьи, может быть признана недействительной по иску автономного учреждения или его учредителя, если другая сторона сделки не докажет, что она не знала и не могла знать о наличии конфликта интересов в отношении этой сделки или об отсутствии ее одобрения;</w:t>
      </w:r>
    </w:p>
    <w:p w:rsidR="00993998" w:rsidRPr="0068520B" w:rsidRDefault="00993998" w:rsidP="008D6AE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заинтересованное лицо, нарушившее обязанность, предусмотренную части 4 статьи  16 Федерального закона "Об автономном учреждении", несет перед автономным учреждением ответственность в размере убытков, причиненных ему в результате осуществления сделки, в совершении которой имеется заинтересованность, с нарушением требований настоящей статьи, независимо от того, была ли эта сделка признана недействительной, если не докажет, что оно не знало и не могло знать о предполагаемой сделке или о своей заинтересованности в ее совершении. Такую же ответственность несет заведующий автономным учреждением, не являющийся лицом, заинтересованным в проведении сделки, в совершении которой имеется заинтересованность, если не докажет, что он не знал и не мог знать о наличии конфликта интересов в отношении этой сделки;</w:t>
      </w:r>
    </w:p>
    <w:p w:rsidR="00993998" w:rsidRPr="0068520B" w:rsidRDefault="00993998" w:rsidP="008D6AE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520B">
        <w:rPr>
          <w:rFonts w:ascii="Times New Roman" w:hAnsi="Times New Roman" w:cs="Times New Roman"/>
          <w:sz w:val="24"/>
          <w:szCs w:val="24"/>
        </w:rPr>
        <w:t>в случае, если за убытки, причиненные автономному учреждению в результате сделки, в совершении которой имеется заинтересованность, с нарушением требований настоящей статьи, отвечают несколько лиц, их ответственность является солидарной;</w:t>
      </w:r>
    </w:p>
    <w:p w:rsidR="00993998" w:rsidRPr="00CD4A1E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A1E">
        <w:rPr>
          <w:rFonts w:ascii="Times New Roman" w:hAnsi="Times New Roman" w:cs="Times New Roman"/>
          <w:sz w:val="24"/>
          <w:szCs w:val="24"/>
        </w:rPr>
        <w:t>4.1.11. предложения заведующего автономным учреждением о выборе кредитных организаций, в которых автономное учреждение может открыть банковские счета;</w:t>
      </w:r>
    </w:p>
    <w:p w:rsidR="00993998" w:rsidRPr="00CD4A1E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4A1E">
        <w:rPr>
          <w:rFonts w:ascii="Times New Roman" w:hAnsi="Times New Roman" w:cs="Times New Roman"/>
          <w:sz w:val="24"/>
          <w:szCs w:val="24"/>
        </w:rPr>
        <w:lastRenderedPageBreak/>
        <w:t>4.1.12. вопросы проведения аудита годовой бухгалтерской отчетности автономного учреждения и утверждения аудиторской организации.</w:t>
      </w:r>
    </w:p>
    <w:p w:rsidR="00CD4A1E" w:rsidRPr="008D6AEB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 xml:space="preserve">4.2.   </w:t>
      </w:r>
      <w:r w:rsidR="008D6AEB" w:rsidRPr="008D6AEB">
        <w:rPr>
          <w:rFonts w:ascii="Times New Roman" w:hAnsi="Times New Roman" w:cs="Times New Roman"/>
          <w:sz w:val="24"/>
          <w:szCs w:val="24"/>
        </w:rPr>
        <w:t>Наблюдательный совет  автономного учреждения д</w:t>
      </w:r>
      <w:r w:rsidR="00CD4A1E" w:rsidRPr="008D6AEB">
        <w:rPr>
          <w:rFonts w:ascii="Times New Roman" w:hAnsi="Times New Roman" w:cs="Times New Roman"/>
          <w:sz w:val="24"/>
          <w:szCs w:val="24"/>
        </w:rPr>
        <w:t>ает рекомендации по вопросам:</w:t>
      </w:r>
    </w:p>
    <w:p w:rsidR="00CD4A1E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A1E" w:rsidRPr="008D6AEB">
        <w:rPr>
          <w:rFonts w:ascii="Times New Roman" w:hAnsi="Times New Roman" w:cs="Times New Roman"/>
          <w:sz w:val="24"/>
          <w:szCs w:val="24"/>
        </w:rPr>
        <w:t>Внесения изменений в Устав автономного учреждения;</w:t>
      </w:r>
    </w:p>
    <w:p w:rsidR="00CD4A1E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A1E" w:rsidRPr="008D6AEB">
        <w:rPr>
          <w:rFonts w:ascii="Times New Roman" w:hAnsi="Times New Roman" w:cs="Times New Roman"/>
          <w:sz w:val="24"/>
          <w:szCs w:val="24"/>
        </w:rPr>
        <w:t>Создания и ликвидации филиалов автономного учреждения, открытия и закрытия представительств, структурных подразделений;</w:t>
      </w:r>
    </w:p>
    <w:p w:rsidR="00CD4A1E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A1E" w:rsidRPr="008D6AEB">
        <w:rPr>
          <w:rFonts w:ascii="Times New Roman" w:hAnsi="Times New Roman" w:cs="Times New Roman"/>
          <w:sz w:val="24"/>
          <w:szCs w:val="24"/>
        </w:rPr>
        <w:t>Реорганизации и ликвидации автономного учреждения;</w:t>
      </w:r>
    </w:p>
    <w:p w:rsidR="00CD4A1E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A1E" w:rsidRPr="008D6AEB">
        <w:rPr>
          <w:rFonts w:ascii="Times New Roman" w:hAnsi="Times New Roman" w:cs="Times New Roman"/>
          <w:sz w:val="24"/>
          <w:szCs w:val="24"/>
        </w:rPr>
        <w:t>Изъятия имущества, закрепленного за автономным учреждением на праве оперативного управления;</w:t>
      </w:r>
    </w:p>
    <w:p w:rsidR="00CD4A1E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A1E" w:rsidRPr="008D6AEB">
        <w:rPr>
          <w:rFonts w:ascii="Times New Roman" w:hAnsi="Times New Roman" w:cs="Times New Roman"/>
          <w:sz w:val="24"/>
          <w:szCs w:val="24"/>
        </w:rPr>
        <w:t>Совершения сделок по распоряжению имуществом, которым в соотве</w:t>
      </w:r>
      <w:r w:rsidR="00052EF7">
        <w:rPr>
          <w:rFonts w:ascii="Times New Roman" w:hAnsi="Times New Roman" w:cs="Times New Roman"/>
          <w:sz w:val="24"/>
          <w:szCs w:val="24"/>
        </w:rPr>
        <w:t>т</w:t>
      </w:r>
      <w:r w:rsidR="00CD4A1E" w:rsidRPr="008D6AEB">
        <w:rPr>
          <w:rFonts w:ascii="Times New Roman" w:hAnsi="Times New Roman" w:cs="Times New Roman"/>
          <w:sz w:val="24"/>
          <w:szCs w:val="24"/>
        </w:rPr>
        <w:t>ствии с частями2 и 6 статьи 3 Федерального закона «Об автономных учреждениях» Автономно</w:t>
      </w:r>
      <w:r>
        <w:rPr>
          <w:rFonts w:ascii="Times New Roman" w:hAnsi="Times New Roman" w:cs="Times New Roman"/>
          <w:sz w:val="24"/>
          <w:szCs w:val="24"/>
        </w:rPr>
        <w:t>е учреждение не вправе распоряжа</w:t>
      </w:r>
      <w:r w:rsidR="00CD4A1E" w:rsidRPr="008D6AEB">
        <w:rPr>
          <w:rFonts w:ascii="Times New Roman" w:hAnsi="Times New Roman" w:cs="Times New Roman"/>
          <w:sz w:val="24"/>
          <w:szCs w:val="24"/>
        </w:rPr>
        <w:t>ться самостоятельно.</w:t>
      </w:r>
    </w:p>
    <w:p w:rsidR="008D6AEB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Учредитель автономного учреждения принимает по этим вопросам решения после рассмотрения рекомендаций Наблюдательного совета автономного учреждения.</w:t>
      </w:r>
    </w:p>
    <w:p w:rsidR="008D6AEB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6AEB">
        <w:rPr>
          <w:rFonts w:ascii="Times New Roman" w:hAnsi="Times New Roman" w:cs="Times New Roman"/>
          <w:sz w:val="24"/>
          <w:szCs w:val="24"/>
        </w:rPr>
        <w:t>4.3. Наблюдательный совет автономного учреждения дает заключение</w:t>
      </w:r>
      <w:r w:rsidR="008D6AEB" w:rsidRPr="008D6AEB">
        <w:rPr>
          <w:rFonts w:ascii="Times New Roman" w:hAnsi="Times New Roman" w:cs="Times New Roman"/>
          <w:sz w:val="24"/>
          <w:szCs w:val="24"/>
        </w:rPr>
        <w:t xml:space="preserve"> по вопросам:</w:t>
      </w:r>
      <w:r w:rsidRPr="008D6A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AEB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Утверждения плана финансово-хозяйственной деятельности автономного учреждения;</w:t>
      </w:r>
    </w:p>
    <w:p w:rsidR="008D6AEB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Участия автономного учреждения в других юридических лицах, в том числе о внесении денежных средств и иного и</w:t>
      </w:r>
      <w:r>
        <w:rPr>
          <w:rFonts w:ascii="Times New Roman" w:hAnsi="Times New Roman" w:cs="Times New Roman"/>
          <w:sz w:val="24"/>
          <w:szCs w:val="24"/>
        </w:rPr>
        <w:t>мущества в уставной (складочный</w:t>
      </w:r>
      <w:r w:rsidRPr="008D6AEB">
        <w:rPr>
          <w:rFonts w:ascii="Times New Roman" w:hAnsi="Times New Roman" w:cs="Times New Roman"/>
          <w:sz w:val="24"/>
          <w:szCs w:val="24"/>
        </w:rPr>
        <w:t>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8D6AEB" w:rsidRPr="008D6AEB" w:rsidRDefault="008D6AEB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Выбора кредитных организаций, в которых автономное учреждение может открывать банковские счета.</w:t>
      </w:r>
    </w:p>
    <w:p w:rsidR="00993998" w:rsidRPr="008D6AEB" w:rsidRDefault="00993998" w:rsidP="008D6A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Заведующий автономным учреждением принимает по этим вопросам решения после рассмотрения заключений Наблюдательного совета автономного учреждения.</w:t>
      </w:r>
    </w:p>
    <w:p w:rsidR="008D6AEB" w:rsidRPr="008D6AEB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4.4. Наблюдательным советом автономного учреждения</w:t>
      </w:r>
      <w:r w:rsidR="008D6AEB" w:rsidRPr="008D6AEB">
        <w:rPr>
          <w:rFonts w:ascii="Times New Roman" w:hAnsi="Times New Roman" w:cs="Times New Roman"/>
          <w:sz w:val="24"/>
          <w:szCs w:val="24"/>
        </w:rPr>
        <w:t xml:space="preserve"> утверждает следующие документы:</w:t>
      </w:r>
    </w:p>
    <w:p w:rsidR="008D6AEB" w:rsidRPr="008D6AEB" w:rsidRDefault="008D6AEB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Отчет о деятельности автономного учреждения и об использовании его имущества;</w:t>
      </w:r>
    </w:p>
    <w:p w:rsidR="008D6AEB" w:rsidRPr="008D6AEB" w:rsidRDefault="008D6AEB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Отчет об исполнении плана финансово-хозяйственной деятельности автономного учреждения;</w:t>
      </w:r>
    </w:p>
    <w:p w:rsidR="008D6AEB" w:rsidRPr="008D6AEB" w:rsidRDefault="008D6AEB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Годовую бухгалтерскую отчетность автономного учреждения.</w:t>
      </w:r>
    </w:p>
    <w:p w:rsidR="00052EF7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Копии указанных документов направляются учредителю автономного учреждения.</w:t>
      </w:r>
    </w:p>
    <w:p w:rsidR="00993998" w:rsidRPr="008D6AEB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4.5. Наблюдательный совет автономного учреждения принимает реше</w:t>
      </w:r>
      <w:r w:rsidR="008D6AEB" w:rsidRPr="008D6AEB">
        <w:rPr>
          <w:rFonts w:ascii="Times New Roman" w:hAnsi="Times New Roman" w:cs="Times New Roman"/>
          <w:sz w:val="24"/>
          <w:szCs w:val="24"/>
        </w:rPr>
        <w:t>ния, обязательные для заведующего</w:t>
      </w:r>
      <w:r w:rsidRPr="008D6AEB">
        <w:rPr>
          <w:rFonts w:ascii="Times New Roman" w:hAnsi="Times New Roman" w:cs="Times New Roman"/>
          <w:sz w:val="24"/>
          <w:szCs w:val="24"/>
        </w:rPr>
        <w:t xml:space="preserve"> автономным учреждением.</w:t>
      </w:r>
    </w:p>
    <w:p w:rsidR="00B57CCF" w:rsidRPr="008D6AEB" w:rsidRDefault="00B57CCF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Совершения крупных сделок автономным учреждением, в совершении которых имеется заинтересованность;</w:t>
      </w:r>
    </w:p>
    <w:p w:rsidR="00993998" w:rsidRPr="008D6AEB" w:rsidRDefault="00B57CCF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6AEB">
        <w:rPr>
          <w:rFonts w:ascii="Times New Roman" w:hAnsi="Times New Roman" w:cs="Times New Roman"/>
          <w:sz w:val="24"/>
          <w:szCs w:val="24"/>
        </w:rPr>
        <w:t>Проведение аудита годовой бухгалтерской отчетности автономного учреждения и утверждения аудиторской организации.</w:t>
      </w:r>
    </w:p>
    <w:p w:rsidR="00993998" w:rsidRP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4.6. Рекомендации и заключения по вопросам, указанным в подпунктах 4.1.1-4.1.8 и 4.1.11, даются большинством голосов от общего числа голосов его членов.</w:t>
      </w:r>
    </w:p>
    <w:p w:rsidR="00993998" w:rsidRP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4.7. Решения по вопросам, указанным в подпунктах 4.1.9 и 4.1.12, принимаются Наблюдательным советом автономно</w:t>
      </w:r>
      <w:r w:rsidR="003E67FC" w:rsidRPr="003E67FC">
        <w:rPr>
          <w:rFonts w:ascii="Times New Roman" w:hAnsi="Times New Roman" w:cs="Times New Roman"/>
          <w:sz w:val="24"/>
          <w:szCs w:val="24"/>
        </w:rPr>
        <w:t>го учреждения большинством в 2/3</w:t>
      </w:r>
      <w:r w:rsidRPr="003E67FC">
        <w:rPr>
          <w:rFonts w:ascii="Times New Roman" w:hAnsi="Times New Roman" w:cs="Times New Roman"/>
          <w:sz w:val="24"/>
          <w:szCs w:val="24"/>
        </w:rPr>
        <w:t xml:space="preserve"> голосов от общего числа его членов.</w:t>
      </w:r>
    </w:p>
    <w:p w:rsidR="00993998" w:rsidRP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4.8. Решение по вопросу, указанному в подпункте 4.1.10, принимается Наблюдательным советом автономного учреждения в порядке, установленном частями 1 и 2 статьи 17 Федерального закона «Об автономных учреждениях».</w:t>
      </w:r>
    </w:p>
    <w:p w:rsidR="00993998" w:rsidRP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4.9. Вопросы, относящиеся к компетенции Наблюдательного совета автономного учреждения в соответствии с пунктом  4.1, не могут быть переданы на рассмотрение другим органам автономного учреждения.</w:t>
      </w:r>
    </w:p>
    <w:p w:rsidR="003E67FC" w:rsidRPr="00052EF7" w:rsidRDefault="00993998" w:rsidP="00052E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4.10.  По требованию Наблюдательного совета автономного учреждения или любого из его членов другие органы автономного учреждения обязаны предоставить информацию по вопросам, относящимся к компетенции Наблюдательного совета автономного учреждения.</w:t>
      </w:r>
    </w:p>
    <w:p w:rsidR="00993998" w:rsidRPr="00AC2331" w:rsidRDefault="00993998" w:rsidP="00AC23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331">
        <w:rPr>
          <w:rFonts w:ascii="Times New Roman" w:hAnsi="Times New Roman" w:cs="Times New Roman"/>
          <w:b/>
          <w:sz w:val="24"/>
          <w:szCs w:val="24"/>
        </w:rPr>
        <w:lastRenderedPageBreak/>
        <w:t>5. Порядок проведения заседаний Наблюдательного совета</w:t>
      </w:r>
    </w:p>
    <w:p w:rsidR="00052EF7" w:rsidRDefault="00052EF7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5.1. </w:t>
      </w:r>
      <w:r w:rsidRPr="003E67FC">
        <w:rPr>
          <w:rFonts w:ascii="Times New Roman" w:hAnsi="Times New Roman" w:cs="Times New Roman"/>
          <w:sz w:val="24"/>
          <w:szCs w:val="24"/>
        </w:rPr>
        <w:t>Заседания Наблюдательного совета автономного учреждения проводятся по мере необходимости, но не реже чем один раз в квартал.</w:t>
      </w:r>
    </w:p>
    <w:p w:rsidR="00B57CCF" w:rsidRPr="003E67FC" w:rsidRDefault="00B57CCF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67FC">
        <w:rPr>
          <w:rFonts w:ascii="Times New Roman" w:hAnsi="Times New Roman" w:cs="Times New Roman"/>
          <w:sz w:val="24"/>
          <w:szCs w:val="24"/>
        </w:rPr>
        <w:t>Подготовка, созыв и проведение заседаний наблюдательного совета осуществляется в следующем порядке и в сроки:</w:t>
      </w:r>
    </w:p>
    <w:p w:rsidR="00B57CCF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CCF" w:rsidRPr="003E67FC">
        <w:rPr>
          <w:rFonts w:ascii="Times New Roman" w:hAnsi="Times New Roman" w:cs="Times New Roman"/>
          <w:sz w:val="24"/>
          <w:szCs w:val="24"/>
        </w:rPr>
        <w:t>Выбор формы проведения заседания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7CCF" w:rsidRPr="003E67FC">
        <w:rPr>
          <w:rFonts w:ascii="Times New Roman" w:hAnsi="Times New Roman" w:cs="Times New Roman"/>
          <w:sz w:val="24"/>
          <w:szCs w:val="24"/>
        </w:rPr>
        <w:t>(совместное присутствие членов или заочное голосование);</w:t>
      </w:r>
    </w:p>
    <w:p w:rsidR="00B57CCF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CCF" w:rsidRPr="003E67FC">
        <w:rPr>
          <w:rFonts w:ascii="Times New Roman" w:hAnsi="Times New Roman" w:cs="Times New Roman"/>
          <w:sz w:val="24"/>
          <w:szCs w:val="24"/>
        </w:rPr>
        <w:t xml:space="preserve">Выбор </w:t>
      </w:r>
      <w:r w:rsidR="00AE5E5C" w:rsidRPr="003E67FC">
        <w:rPr>
          <w:rFonts w:ascii="Times New Roman" w:hAnsi="Times New Roman" w:cs="Times New Roman"/>
          <w:sz w:val="24"/>
          <w:szCs w:val="24"/>
        </w:rPr>
        <w:t>даты, места, времени проведения заседания, а в случае проведения заседания в форме заочного голосования – дату окончания приема бюллетеней для голосования в почтовый адрес;</w:t>
      </w:r>
    </w:p>
    <w:p w:rsidR="00AE5E5C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5E5C" w:rsidRPr="003E67FC">
        <w:rPr>
          <w:rFonts w:ascii="Times New Roman" w:hAnsi="Times New Roman" w:cs="Times New Roman"/>
          <w:sz w:val="24"/>
          <w:szCs w:val="24"/>
        </w:rPr>
        <w:t>Определение повестки дня заседания наблюдательного совета;</w:t>
      </w:r>
    </w:p>
    <w:p w:rsidR="00AE5E5C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5E5C" w:rsidRPr="003E67FC">
        <w:rPr>
          <w:rFonts w:ascii="Times New Roman" w:hAnsi="Times New Roman" w:cs="Times New Roman"/>
          <w:sz w:val="24"/>
          <w:szCs w:val="24"/>
        </w:rPr>
        <w:t>Определение порядка сообщения членам наблюдательного совета о проведении заседания;</w:t>
      </w:r>
    </w:p>
    <w:p w:rsidR="00AE5E5C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5E5C" w:rsidRPr="003E67FC">
        <w:rPr>
          <w:rFonts w:ascii="Times New Roman" w:hAnsi="Times New Roman" w:cs="Times New Roman"/>
          <w:sz w:val="24"/>
          <w:szCs w:val="24"/>
        </w:rPr>
        <w:t>Формирование перечня информации, предоставляемой членам наблюдательного совета при подготовке и проведении заседаний и ее порядок предоставления;</w:t>
      </w:r>
    </w:p>
    <w:p w:rsidR="00AE5E5C" w:rsidRPr="003E67FC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5E5C" w:rsidRPr="003E67FC">
        <w:rPr>
          <w:rFonts w:ascii="Times New Roman" w:hAnsi="Times New Roman" w:cs="Times New Roman"/>
          <w:sz w:val="24"/>
          <w:szCs w:val="24"/>
        </w:rPr>
        <w:t>Формирование шаблона бюллетеня для голосования в случае голосования бюллетенями;</w:t>
      </w:r>
    </w:p>
    <w:p w:rsidR="00052EF7" w:rsidRDefault="009015B9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5E5C" w:rsidRPr="003E67FC">
        <w:rPr>
          <w:rFonts w:ascii="Times New Roman" w:hAnsi="Times New Roman" w:cs="Times New Roman"/>
          <w:sz w:val="24"/>
          <w:szCs w:val="24"/>
        </w:rPr>
        <w:t>Сообщение о проведении заседания не позднее чем за 10 дней до даты его проведения.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5.2. </w:t>
      </w:r>
      <w:r w:rsidRPr="003E67FC">
        <w:rPr>
          <w:rFonts w:ascii="Times New Roman" w:hAnsi="Times New Roman" w:cs="Times New Roman"/>
          <w:sz w:val="24"/>
          <w:szCs w:val="24"/>
        </w:rPr>
        <w:t>Заседание Наблюдательного совета автономного учреждения созывается его председателем по собственной инициативе, по требованию учредителя автономного учреждения, члена Наблюдательного совета автон</w:t>
      </w:r>
      <w:r w:rsidR="003E67FC" w:rsidRPr="003E67FC">
        <w:rPr>
          <w:rFonts w:ascii="Times New Roman" w:hAnsi="Times New Roman" w:cs="Times New Roman"/>
          <w:sz w:val="24"/>
          <w:szCs w:val="24"/>
        </w:rPr>
        <w:t>омного учреждения или заведующего</w:t>
      </w:r>
      <w:r w:rsidRPr="003E67FC">
        <w:rPr>
          <w:rFonts w:ascii="Times New Roman" w:hAnsi="Times New Roman" w:cs="Times New Roman"/>
          <w:sz w:val="24"/>
          <w:szCs w:val="24"/>
        </w:rPr>
        <w:t xml:space="preserve"> автономным учреждением.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5.3. В заседании Наблюдательного совета автономного учреждения вправе участвовать руководитель автономного учреждения. Иные приглашенные председателем Наблюдательного совета автономного учреждения лица могут участвовать в заседании, если против их присутствия не возражает более чем </w:t>
      </w:r>
      <w:r w:rsidR="003E67FC">
        <w:rPr>
          <w:rFonts w:ascii="Times New Roman" w:hAnsi="Times New Roman" w:cs="Times New Roman"/>
          <w:sz w:val="24"/>
          <w:szCs w:val="24"/>
        </w:rPr>
        <w:t>1/3</w:t>
      </w:r>
      <w:r w:rsidRPr="00822653">
        <w:rPr>
          <w:rFonts w:ascii="Times New Roman" w:hAnsi="Times New Roman" w:cs="Times New Roman"/>
          <w:sz w:val="24"/>
          <w:szCs w:val="24"/>
        </w:rPr>
        <w:t xml:space="preserve"> от общего числа членов Наблюдательного совета автономного учреждения.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5.4. Заседание Наблюдательного совета автономного учреждения является правомочным, если все члены Наблюдательного совета автономного учреждения извещены о времени и месте его проведения и на заседании присутствует более половины членов Наблюдательного совета автономного учреждения. Передача членом Наблюдательного совета автономного учреждения своего голоса другому лицу не допускается.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5.5. Настоящим Положением предусматривается возможность учета представленного в письменной форме мнения члена Наблюдательного совета автономного учреждения,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Наблюдательным советом автономного учреждения путем проведения заочного голосования. Указанный порядок не может применяться при принятии решений по вопросим, предусмотренным </w:t>
      </w:r>
      <w:proofErr w:type="gramStart"/>
      <w:r w:rsidRPr="00822653">
        <w:rPr>
          <w:rFonts w:ascii="Times New Roman" w:hAnsi="Times New Roman" w:cs="Times New Roman"/>
          <w:sz w:val="24"/>
          <w:szCs w:val="24"/>
        </w:rPr>
        <w:t>пунктами  9</w:t>
      </w:r>
      <w:proofErr w:type="gramEnd"/>
      <w:r w:rsidRPr="00822653">
        <w:rPr>
          <w:rFonts w:ascii="Times New Roman" w:hAnsi="Times New Roman" w:cs="Times New Roman"/>
          <w:sz w:val="24"/>
          <w:szCs w:val="24"/>
        </w:rPr>
        <w:t xml:space="preserve"> и 10 части 1 статьи 11 Федерального закона "Об автономных учреждениях".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5.6. Каждый член Наблюдательного совета автономного учреждения имеет при голосовании один голос. В случае равенства голосов решающим является голос председателя Наблюдательного совета автономного учреждения.</w:t>
      </w:r>
    </w:p>
    <w:p w:rsidR="003E67FC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5.7. Первое заседание Наблюдательного совета автономного учреждения после его создания, а также первое заседание нового состава Наблюдательного совета автономного учреждения созывается по требованию </w:t>
      </w:r>
      <w:r w:rsidR="003E67FC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город Краснодар</w:t>
      </w:r>
      <w:r w:rsidRPr="008226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До избрания председателя Наблюдатель</w:t>
      </w:r>
      <w:r w:rsidR="00DC4F22">
        <w:rPr>
          <w:rFonts w:ascii="Times New Roman" w:hAnsi="Times New Roman" w:cs="Times New Roman"/>
          <w:sz w:val="24"/>
          <w:szCs w:val="24"/>
        </w:rPr>
        <w:t>ного совета автономного учрежде</w:t>
      </w:r>
      <w:r w:rsidRPr="00822653">
        <w:rPr>
          <w:rFonts w:ascii="Times New Roman" w:hAnsi="Times New Roman" w:cs="Times New Roman"/>
          <w:sz w:val="24"/>
          <w:szCs w:val="24"/>
        </w:rPr>
        <w:t>ния на таком заседании председательствует старший по возрасту член Наблюдательного совета автономного учреждения, за исключением представителя работников автономного учреждения.</w:t>
      </w:r>
    </w:p>
    <w:p w:rsidR="009015B9" w:rsidRDefault="009015B9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998" w:rsidRPr="00DC4F22" w:rsidRDefault="00993998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F22">
        <w:rPr>
          <w:rFonts w:ascii="Times New Roman" w:hAnsi="Times New Roman" w:cs="Times New Roman"/>
          <w:b/>
          <w:sz w:val="24"/>
          <w:szCs w:val="24"/>
        </w:rPr>
        <w:lastRenderedPageBreak/>
        <w:t>6. Протоколы заседаний Наблюдательного совета</w:t>
      </w:r>
    </w:p>
    <w:p w:rsidR="00052EF7" w:rsidRDefault="00052EF7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6.1. На заседании Наблюдательного совета автономного учреждения ведется протокол.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6.2. Протокол заседания Наблюдательного совета автономного учреждения составляется не позднее 10 дней после его проведения. В протоколе указываются:</w:t>
      </w:r>
    </w:p>
    <w:p w:rsidR="00993998" w:rsidRPr="00822653" w:rsidRDefault="00DC4F22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4F2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93998" w:rsidRPr="00822653">
        <w:rPr>
          <w:rFonts w:ascii="Times New Roman" w:hAnsi="Times New Roman" w:cs="Times New Roman"/>
          <w:sz w:val="24"/>
          <w:szCs w:val="24"/>
        </w:rPr>
        <w:t>место и время проведения заседания;</w:t>
      </w:r>
    </w:p>
    <w:p w:rsidR="00993998" w:rsidRPr="00822653" w:rsidRDefault="00DC4F22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CC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93998" w:rsidRPr="00822653">
        <w:rPr>
          <w:rFonts w:ascii="Times New Roman" w:hAnsi="Times New Roman" w:cs="Times New Roman"/>
          <w:sz w:val="24"/>
          <w:szCs w:val="24"/>
        </w:rPr>
        <w:t>лица, присутствующие на заседании;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          повестка дня;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          вопросы, поставленные на голосование, и итоги голосования по ним;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          принятые решения.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6.3. Протокол заседания Наблюдательного совета автономного учреждения подписывается председательствующим на заседании, который несет ответственность за правильность составления протокола, и секретарем Наблюдательного совета.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 xml:space="preserve">6.4. Автономное учреждение обязано предоставлять протоколы заседаний Наблюдательного совета по требованию ревизионной комиссии, аудитора автономного учреждения, а также копии этих </w:t>
      </w:r>
      <w:r w:rsidR="00DC4F22">
        <w:rPr>
          <w:rFonts w:ascii="Times New Roman" w:hAnsi="Times New Roman" w:cs="Times New Roman"/>
          <w:sz w:val="24"/>
          <w:szCs w:val="24"/>
        </w:rPr>
        <w:t>документов учредителю автономно</w:t>
      </w:r>
      <w:r w:rsidRPr="00822653">
        <w:rPr>
          <w:rFonts w:ascii="Times New Roman" w:hAnsi="Times New Roman" w:cs="Times New Roman"/>
          <w:sz w:val="24"/>
          <w:szCs w:val="24"/>
        </w:rPr>
        <w:t>го учреждения.</w:t>
      </w:r>
    </w:p>
    <w:p w:rsidR="00052EF7" w:rsidRDefault="00052EF7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998" w:rsidRPr="00DC4F22" w:rsidRDefault="00993998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F22">
        <w:rPr>
          <w:rFonts w:ascii="Times New Roman" w:hAnsi="Times New Roman" w:cs="Times New Roman"/>
          <w:b/>
          <w:sz w:val="24"/>
          <w:szCs w:val="24"/>
        </w:rPr>
        <w:t>7.  Ответственность членов Наблюдательного совета</w:t>
      </w:r>
    </w:p>
    <w:p w:rsidR="00052EF7" w:rsidRDefault="00052EF7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7.1. Члены Наблюдательного совета при осуществлении своих прав и исполнении обязанностей должны действовать в интересах автономного учреждения, осуществлять свои права и исполнять обязанности в отношении общества добросовестно и разумно.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7.2. Члены Наблюдательного совета несут ответственность перед автономным учреждением за убытки, причиненные автономному учреждению их виновными дей</w:t>
      </w:r>
      <w:r w:rsidR="00DC4F22">
        <w:rPr>
          <w:rFonts w:ascii="Times New Roman" w:hAnsi="Times New Roman" w:cs="Times New Roman"/>
          <w:sz w:val="24"/>
          <w:szCs w:val="24"/>
        </w:rPr>
        <w:t>ствиями</w:t>
      </w:r>
      <w:r w:rsidR="00DC4F22" w:rsidRPr="00DC4F22">
        <w:rPr>
          <w:rFonts w:ascii="Times New Roman" w:hAnsi="Times New Roman" w:cs="Times New Roman"/>
          <w:sz w:val="24"/>
          <w:szCs w:val="24"/>
        </w:rPr>
        <w:t xml:space="preserve"> (</w:t>
      </w:r>
      <w:r w:rsidRPr="00822653">
        <w:rPr>
          <w:rFonts w:ascii="Times New Roman" w:hAnsi="Times New Roman" w:cs="Times New Roman"/>
          <w:sz w:val="24"/>
          <w:szCs w:val="24"/>
        </w:rPr>
        <w:t>бездействием</w:t>
      </w:r>
      <w:r w:rsidR="00DC4F22" w:rsidRPr="00DC4F22">
        <w:rPr>
          <w:rFonts w:ascii="Times New Roman" w:hAnsi="Times New Roman" w:cs="Times New Roman"/>
          <w:sz w:val="24"/>
          <w:szCs w:val="24"/>
        </w:rPr>
        <w:t>)</w:t>
      </w:r>
      <w:r w:rsidRPr="00822653">
        <w:rPr>
          <w:rFonts w:ascii="Times New Roman" w:hAnsi="Times New Roman" w:cs="Times New Roman"/>
          <w:sz w:val="24"/>
          <w:szCs w:val="24"/>
        </w:rPr>
        <w:t>, если иные основания и размер ответственности не установлены федеральными законами. При этом в Наблюдательном совете не несут ответственности члены, голосовавшие против решения, которое повлекло причинение обществу убытков, или не принимавшие участия в голосовании.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7.3. При определении оснований и размера ответственности членов Наблюдательного совета должны быть приняты во внимание обычные условия делового оборота и иные обстоятельства, имеющие значение для дела.</w:t>
      </w:r>
    </w:p>
    <w:p w:rsidR="00052EF7" w:rsidRDefault="00052EF7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F22" w:rsidRPr="00B57CCF" w:rsidRDefault="00993998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F22">
        <w:rPr>
          <w:rFonts w:ascii="Times New Roman" w:hAnsi="Times New Roman" w:cs="Times New Roman"/>
          <w:b/>
          <w:sz w:val="24"/>
          <w:szCs w:val="24"/>
        </w:rPr>
        <w:t xml:space="preserve">8.Процедура утверждения и внесения изменений </w:t>
      </w:r>
    </w:p>
    <w:p w:rsidR="00993998" w:rsidRPr="00DC4F22" w:rsidRDefault="00993998" w:rsidP="00DC4F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F22">
        <w:rPr>
          <w:rFonts w:ascii="Times New Roman" w:hAnsi="Times New Roman" w:cs="Times New Roman"/>
          <w:b/>
          <w:sz w:val="24"/>
          <w:szCs w:val="24"/>
        </w:rPr>
        <w:t>в Положение о Наблюдательном совете</w:t>
      </w:r>
    </w:p>
    <w:p w:rsidR="00052EF7" w:rsidRDefault="00052EF7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8.1. Положение о Наблюдательном совете утверждается на заседании Наблюдательного совета. Решение об его утверждении принимается большинством голосов участвующих в заседании Наблюдательного совета.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8.2. Предложения о внесении изменений и дополнений в Положение вносятся в порядке, предусмотренном Положением для внесения предложений в повестку дня очередного или внеочередного заседания Наблюдательного совета.</w:t>
      </w:r>
    </w:p>
    <w:p w:rsidR="00993998" w:rsidRPr="00822653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8.3. Решение о внесении дополнений или изменений в Положение принимается большинством голосов членов Наблюдательного совета, участвующих в заседании Наблюдательного совета.</w:t>
      </w:r>
    </w:p>
    <w:p w:rsidR="00993998" w:rsidRPr="00DC4F22" w:rsidRDefault="00993998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653">
        <w:rPr>
          <w:rFonts w:ascii="Times New Roman" w:hAnsi="Times New Roman" w:cs="Times New Roman"/>
          <w:sz w:val="24"/>
          <w:szCs w:val="24"/>
        </w:rPr>
        <w:t>8.4.  Если в результате изменения законодательства и нормативных актов РФ отдельные статьи настоящего положения вступают в противоречие с ними, эти статьи утрачивают силу и до момента внесения изменений в положение члены Наблюдательного совета руководствуются законодательством РФ.</w:t>
      </w:r>
    </w:p>
    <w:p w:rsidR="00394996" w:rsidRPr="00822653" w:rsidRDefault="00394996" w:rsidP="003E6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94996" w:rsidRPr="00822653" w:rsidSect="00394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C09D1"/>
    <w:multiLevelType w:val="hybridMultilevel"/>
    <w:tmpl w:val="94E23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510F8"/>
    <w:multiLevelType w:val="hybridMultilevel"/>
    <w:tmpl w:val="5DB4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240084"/>
    <w:multiLevelType w:val="hybridMultilevel"/>
    <w:tmpl w:val="FFA4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98"/>
    <w:rsid w:val="00052EF7"/>
    <w:rsid w:val="000B54F7"/>
    <w:rsid w:val="000E76AE"/>
    <w:rsid w:val="00187BE2"/>
    <w:rsid w:val="0025718A"/>
    <w:rsid w:val="00287F9B"/>
    <w:rsid w:val="00294AEE"/>
    <w:rsid w:val="0030724E"/>
    <w:rsid w:val="00394996"/>
    <w:rsid w:val="003E67FC"/>
    <w:rsid w:val="00480190"/>
    <w:rsid w:val="004B49F0"/>
    <w:rsid w:val="00531A3B"/>
    <w:rsid w:val="00556B23"/>
    <w:rsid w:val="005844A0"/>
    <w:rsid w:val="005F5516"/>
    <w:rsid w:val="00665E19"/>
    <w:rsid w:val="0068520B"/>
    <w:rsid w:val="006B66C2"/>
    <w:rsid w:val="00822653"/>
    <w:rsid w:val="008D54F8"/>
    <w:rsid w:val="008D6AEB"/>
    <w:rsid w:val="008E06A0"/>
    <w:rsid w:val="009015B9"/>
    <w:rsid w:val="009125B6"/>
    <w:rsid w:val="00993998"/>
    <w:rsid w:val="009E7B3B"/>
    <w:rsid w:val="00A14395"/>
    <w:rsid w:val="00A61ED8"/>
    <w:rsid w:val="00A770DD"/>
    <w:rsid w:val="00AC2331"/>
    <w:rsid w:val="00AC3D12"/>
    <w:rsid w:val="00AC5ABD"/>
    <w:rsid w:val="00AE5E5C"/>
    <w:rsid w:val="00B57CCF"/>
    <w:rsid w:val="00B756F1"/>
    <w:rsid w:val="00B9226F"/>
    <w:rsid w:val="00BD73D0"/>
    <w:rsid w:val="00C1789B"/>
    <w:rsid w:val="00C450BB"/>
    <w:rsid w:val="00C73600"/>
    <w:rsid w:val="00CD4A1E"/>
    <w:rsid w:val="00D00408"/>
    <w:rsid w:val="00D204DC"/>
    <w:rsid w:val="00DC4F22"/>
    <w:rsid w:val="00DC67B1"/>
    <w:rsid w:val="00F8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649EC-754E-49E8-A9AE-F3AD86BE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20B"/>
    <w:pPr>
      <w:ind w:left="720"/>
      <w:contextualSpacing/>
    </w:pPr>
  </w:style>
  <w:style w:type="table" w:styleId="a4">
    <w:name w:val="Table Grid"/>
    <w:basedOn w:val="a1"/>
    <w:uiPriority w:val="59"/>
    <w:rsid w:val="00257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4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4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C380-F54A-4FE4-9C9B-86823BC1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user2</cp:lastModifiedBy>
  <cp:revision>2</cp:revision>
  <cp:lastPrinted>2015-06-17T13:01:00Z</cp:lastPrinted>
  <dcterms:created xsi:type="dcterms:W3CDTF">2016-08-30T11:41:00Z</dcterms:created>
  <dcterms:modified xsi:type="dcterms:W3CDTF">2016-08-30T11:41:00Z</dcterms:modified>
</cp:coreProperties>
</file>