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E" w:rsidRDefault="00526EAE" w:rsidP="001B04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Буклет для родителей </w:t>
      </w:r>
    </w:p>
    <w:p w:rsidR="00526EAE" w:rsidRDefault="00526EAE" w:rsidP="00526E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УРА ЛЕТО!!!</w:t>
      </w:r>
    </w:p>
    <w:p w:rsidR="001B0400" w:rsidRPr="001B0400" w:rsidRDefault="001B0400" w:rsidP="001B04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1B040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4939971" wp14:editId="1D726430">
            <wp:simplePos x="0" y="0"/>
            <wp:positionH relativeFrom="column">
              <wp:posOffset>419735</wp:posOffset>
            </wp:positionH>
            <wp:positionV relativeFrom="paragraph">
              <wp:posOffset>13335</wp:posOffset>
            </wp:positionV>
            <wp:extent cx="2244090" cy="1663700"/>
            <wp:effectExtent l="0" t="0" r="3810" b="0"/>
            <wp:wrapTight wrapText="bothSides">
              <wp:wrapPolygon edited="0">
                <wp:start x="0" y="0"/>
                <wp:lineTo x="0" y="21270"/>
                <wp:lineTo x="21453" y="21270"/>
                <wp:lineTo x="21453" y="0"/>
                <wp:lineTo x="0" y="0"/>
              </wp:wrapPolygon>
            </wp:wrapTight>
            <wp:docPr id="1" name="Рисунок 1" descr="http://www.photokzn.ru/userfiles/picbig/img201404191029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tokzn.ru/userfiles/picbig/img2014041910291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B0400" w:rsidRPr="00445015" w:rsidRDefault="001B0400" w:rsidP="001B0400">
      <w:pPr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Давайте вспомним некоторые </w:t>
      </w:r>
      <w:proofErr w:type="spellStart"/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травмоопасные</w:t>
      </w:r>
      <w:proofErr w:type="spellEnd"/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моменты для детей в прекрасное время года, как лето: </w:t>
      </w:r>
    </w:p>
    <w:p w:rsidR="001B0400" w:rsidRPr="00445015" w:rsidRDefault="001B0400" w:rsidP="001B040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44501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 ОСТОРОЖНО: БОЛЕЗНЕТВОРНЫЕ МИКРОБЫ!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1.2. Не забывайте обязательно мыть овощи и фрукты перед употреблением.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1.3. Правило: «Мыть руки перед едой! летом, как никогда, акту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альное!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Перед тем как перекусить в 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открытом кафе на улице, обратите внимание, есть ли там умывальник. </w:t>
      </w:r>
    </w:p>
    <w:p w:rsidR="001B0400" w:rsidRDefault="001B0400" w:rsidP="001B040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44501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 </w:t>
      </w:r>
    </w:p>
    <w:p w:rsidR="001B0400" w:rsidRPr="00445015" w:rsidRDefault="001B0400" w:rsidP="001B040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44501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ОСТОРОЖНО: СОЛНЦЕ!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</w:p>
    <w:p w:rsidR="001B0400" w:rsidRPr="00445015" w:rsidRDefault="001B0400" w:rsidP="001B040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44501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 ОСТОРОЖНО НА ДОРОГЕ.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.2. Не отпускайте ребенка без взрослых на дорогу.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.3. Держите ребенка за руку, не разрешайте сходить с тротуара.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.4. Приучайте ребенка ходить спокойным шагом, придерживаясь правой стороны тротуара.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.5. Напоминайте, что дорога предназначена только для машин, а тротуар для пешеходов.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.6. Выучите с ребенком стихотворение: «Коль зеленый свет горит, значит, путь тебе открыт».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.7. Приучайте к правилу: переходить дорогу можно только по переходу (наземному и подземному). </w:t>
      </w:r>
    </w:p>
    <w:p w:rsidR="001B0400" w:rsidRPr="00526EAE" w:rsidRDefault="001B0400" w:rsidP="00526EA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3</w:t>
      </w: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.8. Не разрешайте ребенку в общественном транспорте высовываться из окна, выставлять руки или какие-либо предметы. </w:t>
      </w:r>
    </w:p>
    <w:p w:rsidR="001B0400" w:rsidRPr="00445015" w:rsidRDefault="001B0400" w:rsidP="001B040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                  </w:t>
      </w:r>
      <w:r w:rsidRPr="0044501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ПОМНИТЕ:</w:t>
      </w:r>
    </w:p>
    <w:p w:rsidR="001B0400" w:rsidRPr="001B0400" w:rsidRDefault="001B0400" w:rsidP="001B0400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04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Отдых – это хорошо. Неорганизованный отдых – плохо! </w:t>
      </w:r>
    </w:p>
    <w:p w:rsidR="001B0400" w:rsidRPr="001B0400" w:rsidRDefault="001B0400" w:rsidP="001B0400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04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Солнце – это прекрасно. Отсутствие тени – плохо! </w:t>
      </w:r>
    </w:p>
    <w:p w:rsidR="001B0400" w:rsidRPr="001B0400" w:rsidRDefault="001B0400" w:rsidP="001B0400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04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Морской воздух, купание – это хорошо. Многочасовое купание – плохо! </w:t>
      </w:r>
    </w:p>
    <w:p w:rsidR="001B0400" w:rsidRPr="001B0400" w:rsidRDefault="001B0400" w:rsidP="001B0400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040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Экзотика – это хорошо. Заморские инфекции – опасно!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1B0400" w:rsidRPr="00445015" w:rsidRDefault="001B0400" w:rsidP="001B040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445015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Задача родителей: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1B0400" w:rsidRPr="00445015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Защищать детей от информации, пропаганды и агитации, наносящих вред его здоровью, нравственному и духовному развитию. </w:t>
      </w: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44501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 </w:t>
      </w: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526EAE" w:rsidRDefault="00526EAE" w:rsidP="00526EAE">
      <w:pPr>
        <w:pStyle w:val="a4"/>
        <w:spacing w:before="44" w:beforeAutospacing="0" w:after="55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526EAE">
        <w:rPr>
          <w:rFonts w:ascii="Arial" w:hAnsi="Arial" w:cs="Arial"/>
          <w:b/>
          <w:iCs/>
          <w:sz w:val="28"/>
          <w:szCs w:val="28"/>
        </w:rPr>
        <w:lastRenderedPageBreak/>
        <w:t>ИГРЫ С ДЕТЬМИ</w:t>
      </w:r>
    </w:p>
    <w:p w:rsidR="00526EAE" w:rsidRPr="00526EAE" w:rsidRDefault="00526EAE" w:rsidP="00526EAE">
      <w:pPr>
        <w:pStyle w:val="a4"/>
        <w:spacing w:before="44" w:beforeAutospacing="0" w:after="55" w:afterAutospacing="0"/>
        <w:jc w:val="center"/>
        <w:rPr>
          <w:rFonts w:ascii="Arial" w:hAnsi="Arial" w:cs="Arial"/>
          <w:b/>
          <w:iCs/>
          <w:sz w:val="28"/>
          <w:szCs w:val="28"/>
        </w:rPr>
      </w:pP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i/>
          <w:iCs/>
        </w:rPr>
        <w:t>1. «Что бывает летом?»</w:t>
      </w:r>
      <w:r w:rsidRPr="00526EAE">
        <w:rPr>
          <w:rFonts w:ascii="Arial" w:hAnsi="Arial" w:cs="Arial"/>
        </w:rPr>
        <w:t xml:space="preserve">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</w:rPr>
        <w:t xml:space="preserve">Проводится аналогично игре «Что бывает осенью?».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i/>
          <w:iCs/>
        </w:rPr>
        <w:t>2. «Спасибо, лето!»</w:t>
      </w:r>
      <w:r w:rsidRPr="00526EAE">
        <w:rPr>
          <w:rFonts w:ascii="Arial" w:hAnsi="Arial" w:cs="Arial"/>
        </w:rPr>
        <w:t xml:space="preserve">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u w:val="single"/>
        </w:rPr>
        <w:t>Цель:</w:t>
      </w:r>
      <w:r w:rsidRPr="00526EAE">
        <w:rPr>
          <w:rFonts w:ascii="Arial" w:hAnsi="Arial" w:cs="Arial"/>
        </w:rPr>
        <w:t xml:space="preserve"> расширить и активизировать словарь по теме.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u w:val="single"/>
        </w:rPr>
        <w:t>Оборудование:</w:t>
      </w:r>
      <w:r w:rsidRPr="00526EAE">
        <w:rPr>
          <w:rFonts w:ascii="Arial" w:hAnsi="Arial" w:cs="Arial"/>
        </w:rPr>
        <w:t xml:space="preserve"> разноцветная коробочка с дарами лета (ягоды, грибы, орехи, овощи, фрукты, созревшие к моменту игры).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u w:val="single"/>
        </w:rPr>
        <w:t>Ход.</w:t>
      </w:r>
      <w:r w:rsidRPr="00526EAE">
        <w:rPr>
          <w:rFonts w:ascii="Arial" w:hAnsi="Arial" w:cs="Arial"/>
        </w:rPr>
        <w:t xml:space="preserve"> Игру лучше всего проводить на улице (идеальное место - дача). Выйдя на улицу, ребенок замечает красивую коробочку (на столе, на ступеньках, скамейке и т. п) Открыв сундучок, малыш обнаруживает в нем дары леча. Доставая по одному плоды, орехи и ягоды, ребенок рассматривает их, описывает цвет, форму, пробует па вкус (то, что можно). Взрослый активизирует речь малыша вопросами, помогает в подборе слов.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i/>
          <w:iCs/>
        </w:rPr>
        <w:t>3. «Один - много»</w:t>
      </w:r>
      <w:r w:rsidRPr="00526EAE">
        <w:rPr>
          <w:rFonts w:ascii="Arial" w:hAnsi="Arial" w:cs="Arial"/>
        </w:rPr>
        <w:t xml:space="preserve"> (с существительными по теме)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дождь</w:t>
      </w:r>
      <w:proofErr w:type="gramEnd"/>
      <w:r w:rsidRPr="00526EAE">
        <w:rPr>
          <w:rFonts w:ascii="Arial" w:hAnsi="Arial" w:cs="Arial"/>
        </w:rPr>
        <w:t xml:space="preserve"> - дожди        гроза - грозы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радуга</w:t>
      </w:r>
      <w:proofErr w:type="gramEnd"/>
      <w:r w:rsidRPr="00526EAE">
        <w:rPr>
          <w:rFonts w:ascii="Arial" w:hAnsi="Arial" w:cs="Arial"/>
        </w:rPr>
        <w:t xml:space="preserve"> - радуги       молния - молнии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река</w:t>
      </w:r>
      <w:proofErr w:type="gramEnd"/>
      <w:r w:rsidRPr="00526EAE">
        <w:rPr>
          <w:rFonts w:ascii="Arial" w:hAnsi="Arial" w:cs="Arial"/>
        </w:rPr>
        <w:t xml:space="preserve"> — реки                мяч - мячи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ягода</w:t>
      </w:r>
      <w:proofErr w:type="gramEnd"/>
      <w:r w:rsidRPr="00526EAE">
        <w:rPr>
          <w:rFonts w:ascii="Arial" w:hAnsi="Arial" w:cs="Arial"/>
        </w:rPr>
        <w:t xml:space="preserve"> - ягоды         гриб - грибы  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i/>
          <w:iCs/>
        </w:rPr>
        <w:t>4. «Назови ласково»</w:t>
      </w:r>
      <w:r w:rsidRPr="00526EAE">
        <w:rPr>
          <w:rFonts w:ascii="Arial" w:hAnsi="Arial" w:cs="Arial"/>
        </w:rPr>
        <w:t xml:space="preserve"> (с существительными по теме)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солнце</w:t>
      </w:r>
      <w:proofErr w:type="gramEnd"/>
      <w:r w:rsidRPr="00526EAE">
        <w:rPr>
          <w:rFonts w:ascii="Arial" w:hAnsi="Arial" w:cs="Arial"/>
        </w:rPr>
        <w:t xml:space="preserve"> - солнышко         ягода - ягодка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гриб</w:t>
      </w:r>
      <w:proofErr w:type="gramEnd"/>
      <w:r w:rsidRPr="00526EAE">
        <w:rPr>
          <w:rFonts w:ascii="Arial" w:hAnsi="Arial" w:cs="Arial"/>
        </w:rPr>
        <w:t xml:space="preserve"> - грибок                      мяч - мячик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ведро</w:t>
      </w:r>
      <w:proofErr w:type="gramEnd"/>
      <w:r w:rsidRPr="00526EAE">
        <w:rPr>
          <w:rFonts w:ascii="Arial" w:hAnsi="Arial" w:cs="Arial"/>
        </w:rPr>
        <w:t xml:space="preserve"> — ведерко              дождь - дождик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proofErr w:type="gramStart"/>
      <w:r w:rsidRPr="00526EAE">
        <w:rPr>
          <w:rFonts w:ascii="Arial" w:hAnsi="Arial" w:cs="Arial"/>
        </w:rPr>
        <w:t>река</w:t>
      </w:r>
      <w:proofErr w:type="gramEnd"/>
      <w:r w:rsidRPr="00526EAE">
        <w:rPr>
          <w:rFonts w:ascii="Arial" w:hAnsi="Arial" w:cs="Arial"/>
        </w:rPr>
        <w:t xml:space="preserve"> - речка  </w:t>
      </w: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</w:rPr>
        <w:lastRenderedPageBreak/>
        <w:t xml:space="preserve"> 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5</w:t>
      </w:r>
      <w:r w:rsidRPr="00526EAE">
        <w:rPr>
          <w:rFonts w:ascii="Arial" w:hAnsi="Arial" w:cs="Arial"/>
          <w:i/>
          <w:iCs/>
        </w:rPr>
        <w:t>. «Игры с водой»</w:t>
      </w:r>
      <w:r w:rsidRPr="00526EAE">
        <w:rPr>
          <w:rFonts w:ascii="Arial" w:hAnsi="Arial" w:cs="Arial"/>
        </w:rPr>
        <w:t xml:space="preserve">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u w:val="single"/>
        </w:rPr>
        <w:t>Цель:</w:t>
      </w:r>
      <w:r w:rsidRPr="00526EAE">
        <w:rPr>
          <w:rFonts w:ascii="Arial" w:hAnsi="Arial" w:cs="Arial"/>
        </w:rPr>
        <w:t xml:space="preserve"> расширить и активизировать глагольный словарь по теме (приставочные глаголы). </w:t>
      </w: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u w:val="single"/>
        </w:rPr>
        <w:t>Оборудование:</w:t>
      </w:r>
      <w:r w:rsidRPr="00526EAE">
        <w:rPr>
          <w:rFonts w:ascii="Arial" w:hAnsi="Arial" w:cs="Arial"/>
        </w:rPr>
        <w:t xml:space="preserve"> надувной бассейн с водой или другая емкость, лейка, ведерко, пластмассовые чашки, миски и другая посуда для игры с водой. </w:t>
      </w: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u w:val="single"/>
        </w:rPr>
        <w:t>Ход.</w:t>
      </w:r>
      <w:r w:rsidRPr="00526EAE">
        <w:rPr>
          <w:rFonts w:ascii="Arial" w:hAnsi="Arial" w:cs="Arial"/>
        </w:rPr>
        <w:t xml:space="preserve"> Игра проводится на улице в</w:t>
      </w:r>
      <w:bookmarkStart w:id="0" w:name="_GoBack"/>
      <w:bookmarkEnd w:id="0"/>
      <w:r w:rsidRPr="00526EAE">
        <w:rPr>
          <w:rFonts w:ascii="Arial" w:hAnsi="Arial" w:cs="Arial"/>
        </w:rPr>
        <w:t xml:space="preserve">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делаешь?» (Наливаю воду выливаю воду, переливаю, доливаю, лью</w:t>
      </w:r>
      <w:r>
        <w:rPr>
          <w:rFonts w:ascii="Arial" w:hAnsi="Arial" w:cs="Arial"/>
        </w:rPr>
        <w:t>.</w:t>
      </w: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091C3" wp14:editId="3184BE2E">
            <wp:simplePos x="0" y="0"/>
            <wp:positionH relativeFrom="column">
              <wp:posOffset>838835</wp:posOffset>
            </wp:positionH>
            <wp:positionV relativeFrom="paragraph">
              <wp:posOffset>174626</wp:posOffset>
            </wp:positionV>
            <wp:extent cx="1025113" cy="1343252"/>
            <wp:effectExtent l="19050" t="38100" r="3810" b="9525"/>
            <wp:wrapTight wrapText="bothSides">
              <wp:wrapPolygon edited="0">
                <wp:start x="4229" y="332"/>
                <wp:lineTo x="2887" y="1243"/>
                <wp:lineTo x="4561" y="5976"/>
                <wp:lineTo x="3011" y="6295"/>
                <wp:lineTo x="4684" y="11028"/>
                <wp:lineTo x="-355" y="12066"/>
                <wp:lineTo x="3633" y="19813"/>
                <wp:lineTo x="6482" y="20813"/>
                <wp:lineTo x="11939" y="20958"/>
                <wp:lineTo x="12536" y="21470"/>
                <wp:lineTo x="16412" y="20672"/>
                <wp:lineTo x="21475" y="12648"/>
                <wp:lineTo x="17476" y="8394"/>
                <wp:lineTo x="18515" y="3102"/>
                <wp:lineTo x="18275" y="1247"/>
                <wp:lineTo x="11520" y="-217"/>
                <wp:lineTo x="6167" y="-67"/>
                <wp:lineTo x="4229" y="332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6199">
                      <a:off x="0" y="0"/>
                      <a:ext cx="1025113" cy="134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  <w:b/>
          <w:sz w:val="28"/>
          <w:szCs w:val="28"/>
        </w:rPr>
      </w:pPr>
      <w:r w:rsidRPr="00526EAE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Pr="00526EAE">
        <w:rPr>
          <w:rFonts w:ascii="Arial" w:hAnsi="Arial" w:cs="Arial"/>
          <w:b/>
          <w:sz w:val="28"/>
          <w:szCs w:val="28"/>
        </w:rPr>
        <w:t>ПОИГРАЙТЕ НА ДОСУГЕ</w:t>
      </w: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  <w:r w:rsidRPr="00526EA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8A4164A" wp14:editId="29F80234">
            <wp:simplePos x="0" y="0"/>
            <wp:positionH relativeFrom="column">
              <wp:align>right</wp:align>
            </wp:positionH>
            <wp:positionV relativeFrom="paragraph">
              <wp:posOffset>246380</wp:posOffset>
            </wp:positionV>
            <wp:extent cx="3124200" cy="5248275"/>
            <wp:effectExtent l="0" t="0" r="0" b="9525"/>
            <wp:wrapTight wrapText="bothSides">
              <wp:wrapPolygon edited="0">
                <wp:start x="0" y="0"/>
                <wp:lineTo x="0" y="21561"/>
                <wp:lineTo x="21468" y="21561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5" t="6383" r="3929" b="4847"/>
                    <a:stretch/>
                  </pic:blipFill>
                  <pic:spPr bwMode="auto">
                    <a:xfrm>
                      <a:off x="0" y="0"/>
                      <a:ext cx="31242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Pr="00526EAE" w:rsidRDefault="00526EAE" w:rsidP="00526EAE">
      <w:pPr>
        <w:pStyle w:val="a4"/>
        <w:spacing w:before="44" w:beforeAutospacing="0" w:after="55" w:afterAutospacing="0"/>
        <w:rPr>
          <w:rFonts w:ascii="Arial" w:hAnsi="Arial" w:cs="Arial"/>
        </w:rPr>
      </w:pPr>
    </w:p>
    <w:p w:rsidR="00526EAE" w:rsidRPr="00526EAE" w:rsidRDefault="00526EAE" w:rsidP="00526EAE">
      <w:pPr>
        <w:rPr>
          <w:rFonts w:ascii="Arial" w:hAnsi="Arial" w:cs="Arial"/>
          <w:sz w:val="24"/>
          <w:szCs w:val="24"/>
        </w:rPr>
      </w:pPr>
    </w:p>
    <w:p w:rsidR="001B0400" w:rsidRDefault="001B0400" w:rsidP="001B0400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3F6A1B" w:rsidRDefault="003F6A1B"/>
    <w:sectPr w:rsidR="003F6A1B" w:rsidSect="001B040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6A7B"/>
    <w:multiLevelType w:val="hybridMultilevel"/>
    <w:tmpl w:val="114E1DC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0"/>
    <w:rsid w:val="001B0400"/>
    <w:rsid w:val="003F6A1B"/>
    <w:rsid w:val="00526EAE"/>
    <w:rsid w:val="005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5EDB-08CF-44D8-9DAB-CE9AC49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00"/>
    <w:pPr>
      <w:ind w:left="720"/>
      <w:contextualSpacing/>
    </w:pPr>
  </w:style>
  <w:style w:type="paragraph" w:styleId="a4">
    <w:name w:val="Normal (Web)"/>
    <w:basedOn w:val="a"/>
    <w:rsid w:val="0052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2015-05-13T13:04:00Z</cp:lastPrinted>
  <dcterms:created xsi:type="dcterms:W3CDTF">2015-05-13T12:31:00Z</dcterms:created>
  <dcterms:modified xsi:type="dcterms:W3CDTF">2015-05-13T13:04:00Z</dcterms:modified>
</cp:coreProperties>
</file>